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5D" w:rsidRPr="000B76EC" w:rsidRDefault="00AC015D" w:rsidP="00AC015D">
      <w:pPr>
        <w:spacing w:before="120" w:after="120"/>
        <w:jc w:val="center"/>
        <w:rPr>
          <w:rFonts w:ascii="Georgia" w:hAnsi="Georgia"/>
          <w:b/>
          <w:sz w:val="24"/>
          <w:szCs w:val="24"/>
        </w:rPr>
      </w:pPr>
      <w:r w:rsidRPr="000B76EC">
        <w:rPr>
          <w:rFonts w:ascii="Georgia" w:hAnsi="Georgia"/>
          <w:b/>
          <w:sz w:val="24"/>
          <w:szCs w:val="24"/>
        </w:rPr>
        <w:t>Polityk</w:t>
      </w:r>
      <w:r>
        <w:rPr>
          <w:rFonts w:ascii="Georgia" w:hAnsi="Georgia"/>
          <w:b/>
          <w:sz w:val="24"/>
          <w:szCs w:val="24"/>
        </w:rPr>
        <w:t>a</w:t>
      </w:r>
      <w:r w:rsidRPr="000B76EC">
        <w:rPr>
          <w:rFonts w:ascii="Georgia" w:hAnsi="Georgia"/>
          <w:b/>
          <w:sz w:val="24"/>
          <w:szCs w:val="24"/>
        </w:rPr>
        <w:t xml:space="preserve"> prywatności </w:t>
      </w:r>
    </w:p>
    <w:p w:rsidR="00AC015D" w:rsidRPr="000B76EC" w:rsidRDefault="00AC015D" w:rsidP="00AC015D">
      <w:pPr>
        <w:spacing w:before="120" w:after="120"/>
        <w:jc w:val="both"/>
        <w:rPr>
          <w:rFonts w:ascii="Georgia" w:hAnsi="Georgia"/>
          <w:sz w:val="24"/>
          <w:szCs w:val="24"/>
        </w:rPr>
      </w:pPr>
      <w:r w:rsidRPr="000B76EC">
        <w:rPr>
          <w:rFonts w:ascii="Georgia" w:hAnsi="Georgia"/>
          <w:sz w:val="24"/>
          <w:szCs w:val="24"/>
        </w:rPr>
        <w:t xml:space="preserve">Niniejszy dokument stanowi politykę prywatności stosowaną przez </w:t>
      </w:r>
      <w:r w:rsidR="004E69D9" w:rsidRPr="004E69D9">
        <w:rPr>
          <w:rFonts w:ascii="Georgia" w:hAnsi="Georgia"/>
          <w:b/>
          <w:sz w:val="24"/>
          <w:szCs w:val="24"/>
        </w:rPr>
        <w:t>Heron Holding Sp. z o.o. Sp. K.</w:t>
      </w:r>
      <w:r w:rsidR="004E69D9">
        <w:rPr>
          <w:rFonts w:ascii="Georgia" w:hAnsi="Georgia"/>
          <w:b/>
          <w:sz w:val="24"/>
          <w:szCs w:val="24"/>
        </w:rPr>
        <w:t xml:space="preserve"> </w:t>
      </w:r>
      <w:r w:rsidRPr="000B76EC">
        <w:rPr>
          <w:rFonts w:ascii="Georgia" w:hAnsi="Georgia"/>
          <w:sz w:val="24"/>
          <w:szCs w:val="24"/>
        </w:rPr>
        <w:t xml:space="preserve">Polityka prywatności zawiera informacje </w:t>
      </w:r>
      <w:r>
        <w:rPr>
          <w:rFonts w:ascii="Georgia" w:hAnsi="Georgia"/>
          <w:sz w:val="24"/>
          <w:szCs w:val="24"/>
        </w:rPr>
        <w:t xml:space="preserve">o administratorze danych, </w:t>
      </w:r>
      <w:r w:rsidRPr="000B76EC">
        <w:rPr>
          <w:rFonts w:ascii="Georgia" w:hAnsi="Georgia"/>
          <w:sz w:val="24"/>
          <w:szCs w:val="24"/>
        </w:rPr>
        <w:t xml:space="preserve">podstawach i celach przetwarzania danych przez administratora oraz uprawnieniniach osoby, od której zbierane są dane osobowe, a także określa zakres wykorzystywanych plików </w:t>
      </w: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 xml:space="preserve">.  </w:t>
      </w:r>
    </w:p>
    <w:p w:rsidR="00AC015D" w:rsidRPr="000B76EC" w:rsidRDefault="00AC015D" w:rsidP="00AC015D">
      <w:pPr>
        <w:spacing w:before="120" w:after="120"/>
        <w:jc w:val="both"/>
        <w:rPr>
          <w:rFonts w:ascii="Georgia" w:hAnsi="Georgia"/>
          <w:sz w:val="24"/>
          <w:szCs w:val="24"/>
        </w:rPr>
      </w:pPr>
      <w:r w:rsidRPr="000B76EC">
        <w:rPr>
          <w:rFonts w:ascii="Georgia" w:hAnsi="Georgia"/>
          <w:sz w:val="24"/>
          <w:szCs w:val="24"/>
        </w:rPr>
        <w:t>Definicje użyte w Polityce prywatności:</w:t>
      </w:r>
    </w:p>
    <w:p w:rsidR="004E69D9" w:rsidRPr="004E69D9" w:rsidRDefault="00AC015D" w:rsidP="004E69D9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Georgia" w:hAnsi="Georgia"/>
          <w:sz w:val="24"/>
          <w:szCs w:val="24"/>
        </w:rPr>
      </w:pPr>
      <w:r w:rsidRPr="004E69D9">
        <w:rPr>
          <w:rFonts w:ascii="Georgia" w:hAnsi="Georgia"/>
          <w:sz w:val="24"/>
          <w:szCs w:val="24"/>
        </w:rPr>
        <w:t xml:space="preserve">Administrator danych/ Administrator Serwisu – rozumie się przez to </w:t>
      </w:r>
      <w:r w:rsidR="004E69D9" w:rsidRPr="004E69D9">
        <w:rPr>
          <w:rFonts w:ascii="Georgia" w:hAnsi="Georgia"/>
          <w:b/>
          <w:sz w:val="24"/>
          <w:szCs w:val="24"/>
        </w:rPr>
        <w:t xml:space="preserve">Heron Holding Sp. z o.o. Sp. K., </w:t>
      </w:r>
      <w:r w:rsidR="004E69D9" w:rsidRPr="004E69D9">
        <w:rPr>
          <w:rFonts w:ascii="Georgia" w:hAnsi="Georgia"/>
          <w:sz w:val="24"/>
          <w:szCs w:val="24"/>
        </w:rPr>
        <w:t>ul. Grabska 11, 32-005 Niepołomice, KRS: 0000546964, NIP: 6832085470, REGON: 360970314.</w:t>
      </w:r>
    </w:p>
    <w:p w:rsidR="00AC015D" w:rsidRPr="004E69D9" w:rsidRDefault="00AC015D" w:rsidP="004E69D9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Georgia" w:hAnsi="Georgia"/>
          <w:sz w:val="24"/>
          <w:szCs w:val="24"/>
        </w:rPr>
      </w:pPr>
      <w:r w:rsidRPr="004E69D9">
        <w:rPr>
          <w:rFonts w:ascii="Georgia" w:hAnsi="Georgia"/>
          <w:sz w:val="24"/>
          <w:szCs w:val="24"/>
        </w:rPr>
        <w:t xml:space="preserve">Użytkownika Serwisu – osoba odwiedzająca stronę </w:t>
      </w:r>
      <w:r w:rsidR="00D02BDD" w:rsidRPr="004E69D9">
        <w:rPr>
          <w:rFonts w:ascii="Georgia" w:hAnsi="Georgia"/>
          <w:sz w:val="24"/>
          <w:szCs w:val="24"/>
        </w:rPr>
        <w:t>www.globalsupplier.eu</w:t>
      </w:r>
      <w:r w:rsidRPr="004E69D9">
        <w:rPr>
          <w:rFonts w:ascii="Georgia" w:hAnsi="Georgia"/>
          <w:sz w:val="24"/>
          <w:szCs w:val="24"/>
        </w:rPr>
        <w:t>.</w:t>
      </w:r>
    </w:p>
    <w:p w:rsidR="00AC015D" w:rsidRPr="000B76EC" w:rsidRDefault="00AC015D" w:rsidP="00AC015D">
      <w:pPr>
        <w:spacing w:before="120" w:after="120"/>
        <w:jc w:val="center"/>
        <w:rPr>
          <w:rFonts w:ascii="Georgia" w:hAnsi="Georgia"/>
          <w:b/>
          <w:sz w:val="24"/>
          <w:szCs w:val="24"/>
        </w:rPr>
      </w:pPr>
      <w:r w:rsidRPr="000B76EC">
        <w:rPr>
          <w:rFonts w:ascii="Georgia" w:hAnsi="Georgia"/>
          <w:b/>
          <w:sz w:val="24"/>
          <w:szCs w:val="24"/>
        </w:rPr>
        <w:t>§ 1</w:t>
      </w:r>
    </w:p>
    <w:p w:rsidR="00AC015D" w:rsidRPr="000B76EC" w:rsidRDefault="00AC015D" w:rsidP="00AC015D">
      <w:pPr>
        <w:spacing w:before="120" w:after="120"/>
        <w:jc w:val="center"/>
        <w:rPr>
          <w:rFonts w:ascii="Georgia" w:hAnsi="Georgia"/>
          <w:b/>
          <w:sz w:val="24"/>
          <w:szCs w:val="24"/>
        </w:rPr>
      </w:pPr>
      <w:r w:rsidRPr="000B76EC">
        <w:rPr>
          <w:rFonts w:ascii="Georgia" w:hAnsi="Georgia"/>
          <w:b/>
          <w:sz w:val="24"/>
          <w:szCs w:val="24"/>
        </w:rPr>
        <w:t>Informacje o administratorze danych</w:t>
      </w:r>
    </w:p>
    <w:p w:rsidR="00AC015D" w:rsidRPr="006230B5" w:rsidRDefault="00AC015D" w:rsidP="004E69D9">
      <w:pPr>
        <w:pStyle w:val="Akapitzlist"/>
        <w:numPr>
          <w:ilvl w:val="0"/>
          <w:numId w:val="2"/>
        </w:numPr>
        <w:tabs>
          <w:tab w:val="left" w:pos="5655"/>
        </w:tabs>
        <w:spacing w:before="120" w:after="120" w:line="280" w:lineRule="atLeast"/>
        <w:contextualSpacing w:val="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6230B5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Administratorem danych osobowych Użytkownika jest </w:t>
      </w:r>
      <w:r w:rsidR="004E69D9" w:rsidRPr="004E69D9">
        <w:rPr>
          <w:rFonts w:ascii="Georgia" w:hAnsi="Georgia" w:cs="Times New Roman"/>
          <w:color w:val="000000" w:themeColor="text1"/>
          <w:sz w:val="24"/>
          <w:szCs w:val="24"/>
        </w:rPr>
        <w:t>Heron Holding Sp. z o.o. Sp. K.</w:t>
      </w:r>
      <w:r w:rsidR="004E69D9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z siedzibą w </w:t>
      </w:r>
      <w:r w:rsidR="00D02BDD">
        <w:rPr>
          <w:rFonts w:ascii="Georgia" w:hAnsi="Georgia" w:cs="Times New Roman"/>
          <w:color w:val="000000" w:themeColor="text1"/>
          <w:sz w:val="24"/>
          <w:szCs w:val="24"/>
        </w:rPr>
        <w:t>Niepołomicach</w:t>
      </w:r>
      <w:r>
        <w:rPr>
          <w:rFonts w:ascii="Georgia" w:hAnsi="Georgia" w:cs="Times New Roman"/>
          <w:color w:val="000000" w:themeColor="text1"/>
          <w:sz w:val="24"/>
          <w:szCs w:val="24"/>
        </w:rPr>
        <w:t>.</w:t>
      </w:r>
    </w:p>
    <w:p w:rsidR="00AC015D" w:rsidRPr="006230B5" w:rsidRDefault="00AC015D" w:rsidP="00AC015D">
      <w:pPr>
        <w:pStyle w:val="Akapitzlist"/>
        <w:numPr>
          <w:ilvl w:val="0"/>
          <w:numId w:val="2"/>
        </w:numPr>
        <w:tabs>
          <w:tab w:val="left" w:pos="5655"/>
        </w:tabs>
        <w:spacing w:before="120" w:after="120" w:line="280" w:lineRule="atLeast"/>
        <w:contextualSpacing w:val="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6230B5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Dane osobowe Użytkowników będą przetwarzane w celu w jakim zostały podane. Administrator danych przetwarza dane osobowe w następujących celach:</w:t>
      </w:r>
    </w:p>
    <w:p w:rsidR="00AC015D" w:rsidRPr="000B76EC" w:rsidRDefault="00AC015D" w:rsidP="00AC015D">
      <w:pPr>
        <w:pStyle w:val="Akapitzlist"/>
        <w:numPr>
          <w:ilvl w:val="0"/>
          <w:numId w:val="3"/>
        </w:numPr>
        <w:spacing w:before="120" w:after="120" w:line="280" w:lineRule="atLeast"/>
        <w:contextualSpacing w:val="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0B76EC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realizacji zawartej umowy, na podstawie art. 6 ust. 1 lit. b</w:t>
      </w:r>
      <w:r w:rsidRPr="000B76EC">
        <w:rPr>
          <w:rFonts w:ascii="Georgia" w:eastAsia="Times New Roman" w:hAnsi="Georgia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Pr="000B76EC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 RODO,</w:t>
      </w:r>
    </w:p>
    <w:p w:rsidR="00AC015D" w:rsidRDefault="00AC015D" w:rsidP="00AC015D">
      <w:pPr>
        <w:pStyle w:val="Akapitzlist"/>
        <w:numPr>
          <w:ilvl w:val="0"/>
          <w:numId w:val="3"/>
        </w:numPr>
        <w:spacing w:before="120" w:after="120" w:line="280" w:lineRule="atLeast"/>
        <w:contextualSpacing w:val="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0B76EC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realizacji prawnie uzasadnionych interesów administratora danych,</w:t>
      </w:r>
      <w:r w:rsidRPr="000B76EC">
        <w:rPr>
          <w:rFonts w:ascii="Georgia" w:hAnsi="Georgia"/>
          <w:sz w:val="24"/>
          <w:szCs w:val="24"/>
        </w:rPr>
        <w:t xml:space="preserve"> </w:t>
      </w:r>
      <w:r w:rsidRPr="000B76EC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n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a podstawie art. 6 ust. 1 lit. f</w:t>
      </w:r>
      <w:r w:rsidRPr="000B76EC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  RODO,</w:t>
      </w:r>
    </w:p>
    <w:p w:rsidR="00AC015D" w:rsidRPr="00005EC4" w:rsidRDefault="00AC015D" w:rsidP="00AC015D">
      <w:pPr>
        <w:pStyle w:val="Akapitzlist"/>
        <w:numPr>
          <w:ilvl w:val="0"/>
          <w:numId w:val="3"/>
        </w:numPr>
        <w:spacing w:before="120" w:after="120" w:line="280" w:lineRule="atLeast"/>
        <w:contextualSpacing w:val="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005EC4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w przypadku udzielenia zgody na przetwarzanie danych osobowych, będą one przetwarzane na podstawie art. 6 ust. 1 lit. a RODO.</w:t>
      </w:r>
    </w:p>
    <w:p w:rsidR="00AC015D" w:rsidRPr="00005EC4" w:rsidRDefault="00AC015D" w:rsidP="00AC015D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Georgia" w:hAnsi="Georgia" w:cs="Times New Roman"/>
          <w:color w:val="000000" w:themeColor="text1"/>
          <w:sz w:val="24"/>
          <w:szCs w:val="24"/>
          <w:lang w:eastAsia="pl-PL"/>
        </w:rPr>
      </w:pPr>
      <w:r w:rsidRPr="000B76EC">
        <w:rPr>
          <w:rFonts w:ascii="Georgia" w:hAnsi="Georgia" w:cs="Times New Roman"/>
          <w:color w:val="000000" w:themeColor="text1"/>
          <w:sz w:val="24"/>
          <w:szCs w:val="24"/>
          <w:lang w:eastAsia="pl-PL"/>
        </w:rPr>
        <w:t xml:space="preserve">Administrator wykorzystuje dane osobowe Użytkowników w celu marketing bezpośredniego produktów własnych lub usług. Użytkownik może wnieść sprzeciw wobec przetwarzania jego danych osobowych w celach opisanych w zdaniu </w:t>
      </w:r>
      <w:r w:rsidRPr="00005EC4">
        <w:rPr>
          <w:rFonts w:ascii="Georgia" w:hAnsi="Georgia" w:cs="Times New Roman"/>
          <w:color w:val="000000" w:themeColor="text1"/>
          <w:sz w:val="24"/>
          <w:szCs w:val="24"/>
          <w:lang w:eastAsia="pl-PL"/>
        </w:rPr>
        <w:t>poprzednim.</w:t>
      </w:r>
    </w:p>
    <w:p w:rsidR="00AC015D" w:rsidRDefault="00AC015D" w:rsidP="00AC015D">
      <w:pPr>
        <w:pStyle w:val="Akapitzlist"/>
        <w:numPr>
          <w:ilvl w:val="0"/>
          <w:numId w:val="2"/>
        </w:numPr>
        <w:spacing w:before="120" w:after="120" w:line="280" w:lineRule="atLeast"/>
        <w:contextualSpacing w:val="0"/>
        <w:jc w:val="both"/>
        <w:rPr>
          <w:rFonts w:ascii="Georgia" w:hAnsi="Georgia" w:cs="Times New Roman"/>
          <w:color w:val="000000" w:themeColor="text1"/>
          <w:sz w:val="24"/>
          <w:szCs w:val="24"/>
          <w:lang w:eastAsia="pl-PL"/>
        </w:rPr>
      </w:pPr>
      <w:r w:rsidRPr="00005EC4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Odbiorcą danych osobowych Użytkowników będą podmioty, z usług których korzysta administrator (np. banki, firmy kurierskie), jak również </w:t>
      </w:r>
      <w:r w:rsidRPr="00005EC4">
        <w:rPr>
          <w:rFonts w:ascii="Georgia" w:hAnsi="Georgia" w:cs="Times New Roman"/>
          <w:color w:val="000000" w:themeColor="text1"/>
          <w:sz w:val="24"/>
          <w:szCs w:val="24"/>
          <w:lang w:eastAsia="pl-PL"/>
        </w:rPr>
        <w:t>podmioty uprawnione na podstawie przepisów prawa (np. organy publiczne).</w:t>
      </w:r>
    </w:p>
    <w:p w:rsidR="00D02BDD" w:rsidRPr="00005EC4" w:rsidRDefault="00D02BDD" w:rsidP="006B7CC1">
      <w:pPr>
        <w:pStyle w:val="Akapitzlist"/>
        <w:numPr>
          <w:ilvl w:val="0"/>
          <w:numId w:val="2"/>
        </w:numPr>
        <w:spacing w:before="120" w:after="120" w:line="280" w:lineRule="atLeast"/>
        <w:contextualSpacing w:val="0"/>
        <w:jc w:val="both"/>
        <w:rPr>
          <w:rFonts w:ascii="Georgia" w:hAnsi="Georgia" w:cs="Times New Roman"/>
          <w:color w:val="000000" w:themeColor="text1"/>
          <w:sz w:val="24"/>
          <w:szCs w:val="24"/>
          <w:lang w:eastAsia="pl-PL"/>
        </w:rPr>
      </w:pPr>
      <w:r>
        <w:rPr>
          <w:rFonts w:ascii="Georgia" w:hAnsi="Georgia" w:cs="Times New Roman"/>
          <w:color w:val="000000" w:themeColor="text1"/>
          <w:sz w:val="24"/>
          <w:szCs w:val="24"/>
          <w:lang w:eastAsia="pl-PL"/>
        </w:rPr>
        <w:t xml:space="preserve">Dane Użytkownika mogą zostać przekazane do podmiotów działających w tzw. państwach trzecich, z tym że w takiej sytuacji Administrator danych przekazuje dane jedynie </w:t>
      </w:r>
      <w:r w:rsidR="006B7CC1">
        <w:rPr>
          <w:rFonts w:ascii="Georgia" w:hAnsi="Georgia" w:cs="Times New Roman"/>
          <w:color w:val="000000" w:themeColor="text1"/>
          <w:sz w:val="24"/>
          <w:szCs w:val="24"/>
          <w:lang w:eastAsia="pl-PL"/>
        </w:rPr>
        <w:t xml:space="preserve">podmiotom, które przystąpiły do </w:t>
      </w:r>
      <w:r w:rsidR="006B7CC1" w:rsidRPr="006B7CC1">
        <w:rPr>
          <w:rFonts w:ascii="Georgia" w:hAnsi="Georgia" w:cs="Times New Roman"/>
          <w:color w:val="000000" w:themeColor="text1"/>
          <w:sz w:val="24"/>
          <w:szCs w:val="24"/>
          <w:lang w:eastAsia="pl-PL"/>
        </w:rPr>
        <w:t xml:space="preserve">programu </w:t>
      </w:r>
      <w:proofErr w:type="spellStart"/>
      <w:r w:rsidR="006B7CC1" w:rsidRPr="006B7CC1">
        <w:rPr>
          <w:rFonts w:ascii="Georgia" w:hAnsi="Georgia" w:cs="Times New Roman"/>
          <w:color w:val="000000" w:themeColor="text1"/>
          <w:sz w:val="24"/>
          <w:szCs w:val="24"/>
          <w:lang w:eastAsia="pl-PL"/>
        </w:rPr>
        <w:t>Privacy</w:t>
      </w:r>
      <w:proofErr w:type="spellEnd"/>
      <w:r w:rsidR="006B7CC1" w:rsidRPr="006B7CC1">
        <w:rPr>
          <w:rFonts w:ascii="Georgia" w:hAnsi="Georgia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6B7CC1" w:rsidRPr="006B7CC1">
        <w:rPr>
          <w:rFonts w:ascii="Georgia" w:hAnsi="Georgia" w:cs="Times New Roman"/>
          <w:color w:val="000000" w:themeColor="text1"/>
          <w:sz w:val="24"/>
          <w:szCs w:val="24"/>
          <w:lang w:eastAsia="pl-PL"/>
        </w:rPr>
        <w:t>Shield</w:t>
      </w:r>
      <w:proofErr w:type="spellEnd"/>
      <w:r w:rsidR="006B7CC1">
        <w:rPr>
          <w:rFonts w:ascii="Georgia" w:hAnsi="Georgia" w:cs="Times New Roman"/>
          <w:color w:val="000000" w:themeColor="text1"/>
          <w:sz w:val="24"/>
          <w:szCs w:val="24"/>
          <w:lang w:eastAsia="pl-PL"/>
        </w:rPr>
        <w:t xml:space="preserve"> - Programu</w:t>
      </w:r>
      <w:r w:rsidR="006B7CC1" w:rsidRPr="006B7CC1">
        <w:rPr>
          <w:rFonts w:ascii="Georgia" w:hAnsi="Georgia" w:cs="Times New Roman"/>
          <w:color w:val="000000" w:themeColor="text1"/>
          <w:sz w:val="24"/>
          <w:szCs w:val="24"/>
          <w:lang w:eastAsia="pl-PL"/>
        </w:rPr>
        <w:t xml:space="preserve"> Tarcza Prywatności UE-USA oraz Szwajcaria-USA., na podstawie decyzji wykonawczej Komisji Europejskiej z dnia 12 lipca 2016 r.</w:t>
      </w:r>
      <w:r w:rsidR="006B7CC1" w:rsidRPr="006B7CC1">
        <w:t xml:space="preserve"> </w:t>
      </w:r>
      <w:r w:rsidR="006B7CC1" w:rsidRPr="006B7CC1">
        <w:rPr>
          <w:rFonts w:ascii="Georgia" w:hAnsi="Georgia" w:cs="Times New Roman"/>
          <w:color w:val="000000" w:themeColor="text1"/>
          <w:sz w:val="24"/>
          <w:szCs w:val="24"/>
          <w:lang w:eastAsia="pl-PL"/>
        </w:rPr>
        <w:t xml:space="preserve">Więcej informacji o Tarczy Prywatności </w:t>
      </w:r>
      <w:r w:rsidR="00C71C3D">
        <w:rPr>
          <w:rFonts w:ascii="Georgia" w:hAnsi="Georgia" w:cs="Times New Roman"/>
          <w:color w:val="000000" w:themeColor="text1"/>
          <w:sz w:val="24"/>
          <w:szCs w:val="24"/>
          <w:lang w:eastAsia="pl-PL"/>
        </w:rPr>
        <w:t>jest dostępnych</w:t>
      </w:r>
      <w:r w:rsidR="006B7CC1" w:rsidRPr="006B7CC1">
        <w:rPr>
          <w:rFonts w:ascii="Georgia" w:hAnsi="Georgia" w:cs="Times New Roman"/>
          <w:color w:val="000000" w:themeColor="text1"/>
          <w:sz w:val="24"/>
          <w:szCs w:val="24"/>
          <w:lang w:eastAsia="pl-PL"/>
        </w:rPr>
        <w:t xml:space="preserve"> pod adresem www.privacyshield.gov.</w:t>
      </w:r>
    </w:p>
    <w:p w:rsidR="00AC015D" w:rsidRPr="000B76EC" w:rsidRDefault="00AC015D" w:rsidP="00AC015D">
      <w:pPr>
        <w:pStyle w:val="Akapitzlist"/>
        <w:numPr>
          <w:ilvl w:val="0"/>
          <w:numId w:val="2"/>
        </w:numPr>
        <w:spacing w:before="120" w:after="120" w:line="280" w:lineRule="atLeast"/>
        <w:contextualSpacing w:val="0"/>
        <w:jc w:val="both"/>
        <w:rPr>
          <w:rFonts w:ascii="Georgia" w:hAnsi="Georgia" w:cs="Times New Roman"/>
          <w:color w:val="000000" w:themeColor="text1"/>
          <w:sz w:val="24"/>
          <w:szCs w:val="24"/>
          <w:lang w:eastAsia="pl-PL"/>
        </w:rPr>
      </w:pPr>
      <w:r w:rsidRPr="00005EC4">
        <w:rPr>
          <w:rFonts w:ascii="Georgia" w:hAnsi="Georgia" w:cs="Times New Roman"/>
          <w:color w:val="000000" w:themeColor="text1"/>
          <w:sz w:val="24"/>
          <w:szCs w:val="24"/>
          <w:lang w:eastAsia="pl-PL"/>
        </w:rPr>
        <w:t xml:space="preserve">O </w:t>
      </w:r>
      <w:r w:rsidRPr="00005EC4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ile przepisy prawa </w:t>
      </w:r>
      <w:r w:rsidRPr="000B76EC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nie stanowią inaczej, Administrator przetwarza dane osobowe Użytkownika przez czas niezbędny do realizacji ce</w:t>
      </w:r>
      <w:bookmarkStart w:id="0" w:name="_GoBack"/>
      <w:bookmarkEnd w:id="0"/>
      <w:r w:rsidRPr="000B76EC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lów w jakim dane zostały mu przekazane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.</w:t>
      </w:r>
    </w:p>
    <w:p w:rsidR="00AC015D" w:rsidRPr="000B76EC" w:rsidRDefault="00AC015D" w:rsidP="00AC015D">
      <w:pPr>
        <w:pStyle w:val="Akapitzlist"/>
        <w:numPr>
          <w:ilvl w:val="0"/>
          <w:numId w:val="2"/>
        </w:numPr>
        <w:spacing w:before="120" w:after="120" w:line="280" w:lineRule="atLeast"/>
        <w:contextualSpacing w:val="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0B76EC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lastRenderedPageBreak/>
        <w:t>Użytkownik posiada prawo dostępu do swoich danych osobowych, prawo ich sprostowania, prawo do żądania ich usunięcia, prawo do żądania ograniczenia przetwarzania, prawo do wniesienia sprzeciwu wobec ich przetwarzania.</w:t>
      </w:r>
    </w:p>
    <w:p w:rsidR="00AC015D" w:rsidRPr="000B76EC" w:rsidRDefault="00AC015D" w:rsidP="00AC015D">
      <w:pPr>
        <w:pStyle w:val="Akapitzlist"/>
        <w:numPr>
          <w:ilvl w:val="0"/>
          <w:numId w:val="2"/>
        </w:numPr>
        <w:spacing w:before="120" w:after="120" w:line="280" w:lineRule="atLeast"/>
        <w:contextualSpacing w:val="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0B76EC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Jeżeli dane osobowe są przetwarzane na podstawie zgody, Użytkownik ma prawo do wycofania zgody. Wycofanie zgody nie wpływa na zgodność z prawem przetwarzania, którego dokonano na podstawie zgody przed jej wycofaniem.</w:t>
      </w:r>
    </w:p>
    <w:p w:rsidR="00AC015D" w:rsidRPr="000B76EC" w:rsidRDefault="00AC015D" w:rsidP="00AC015D">
      <w:pPr>
        <w:pStyle w:val="Akapitzlist"/>
        <w:numPr>
          <w:ilvl w:val="0"/>
          <w:numId w:val="2"/>
        </w:numPr>
        <w:spacing w:before="120" w:after="120" w:line="280" w:lineRule="atLeast"/>
        <w:contextualSpacing w:val="0"/>
        <w:jc w:val="both"/>
        <w:rPr>
          <w:rFonts w:ascii="Georgia" w:eastAsia="Arial Unicode MS" w:hAnsi="Georgia" w:cs="Times New Roman"/>
          <w:color w:val="000000" w:themeColor="text1"/>
          <w:kern w:val="1"/>
          <w:sz w:val="24"/>
          <w:szCs w:val="24"/>
          <w:lang w:eastAsia="ar-SA"/>
        </w:rPr>
      </w:pPr>
      <w:r w:rsidRPr="000B76EC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Użytkownik posiada prawo wniesienia skargi do Prezesa Urzędu Ochrony Danych Osobowych, jeżeli jego dane będą przetwarzane niezgodnie z przepisami RODO.</w:t>
      </w:r>
    </w:p>
    <w:p w:rsidR="00AC015D" w:rsidRPr="000B76EC" w:rsidRDefault="00AC015D" w:rsidP="00AC015D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0B76EC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Podanie przez Użytkownika danych osobowych jest dobrowolne, ale niezbędne do realizacji celu, w jakim dane te zostały podane.</w:t>
      </w:r>
    </w:p>
    <w:p w:rsidR="00AC015D" w:rsidRPr="000B76EC" w:rsidRDefault="00AC015D" w:rsidP="00AC015D">
      <w:pPr>
        <w:spacing w:before="120" w:after="120"/>
        <w:ind w:left="284" w:hanging="284"/>
        <w:jc w:val="center"/>
        <w:rPr>
          <w:rFonts w:ascii="Georgia" w:hAnsi="Georgia" w:cs="Times New Roman"/>
          <w:b/>
          <w:sz w:val="24"/>
          <w:szCs w:val="24"/>
        </w:rPr>
      </w:pPr>
      <w:r w:rsidRPr="000B76EC">
        <w:rPr>
          <w:rFonts w:ascii="Georgia" w:hAnsi="Georgia" w:cs="Times New Roman"/>
          <w:b/>
          <w:sz w:val="24"/>
          <w:szCs w:val="24"/>
        </w:rPr>
        <w:t>§ 2</w:t>
      </w:r>
    </w:p>
    <w:p w:rsidR="00AC015D" w:rsidRPr="006230B5" w:rsidRDefault="00AC015D" w:rsidP="00AC015D">
      <w:pPr>
        <w:spacing w:before="120" w:after="120"/>
        <w:ind w:left="284" w:hanging="284"/>
        <w:jc w:val="center"/>
        <w:rPr>
          <w:rFonts w:ascii="Georgia" w:hAnsi="Georgia" w:cs="Times New Roman"/>
          <w:b/>
          <w:sz w:val="24"/>
          <w:szCs w:val="24"/>
        </w:rPr>
      </w:pPr>
      <w:r w:rsidRPr="000B76EC">
        <w:rPr>
          <w:rFonts w:ascii="Georgia" w:hAnsi="Georgia" w:cs="Times New Roman"/>
          <w:b/>
          <w:sz w:val="24"/>
          <w:szCs w:val="24"/>
        </w:rPr>
        <w:t xml:space="preserve">Informacja o plikach </w:t>
      </w:r>
      <w:proofErr w:type="spellStart"/>
      <w:r w:rsidRPr="000B76EC">
        <w:rPr>
          <w:rFonts w:ascii="Georgia" w:hAnsi="Georgia" w:cs="Times New Roman"/>
          <w:b/>
          <w:sz w:val="24"/>
          <w:szCs w:val="24"/>
        </w:rPr>
        <w:t>cookies</w:t>
      </w:r>
      <w:proofErr w:type="spellEnd"/>
    </w:p>
    <w:p w:rsidR="00AC015D" w:rsidRPr="000B76EC" w:rsidRDefault="00AC015D" w:rsidP="00AC015D">
      <w:pPr>
        <w:pStyle w:val="Akapitzlist"/>
        <w:numPr>
          <w:ilvl w:val="0"/>
          <w:numId w:val="4"/>
        </w:numPr>
        <w:spacing w:before="120" w:after="120"/>
        <w:jc w:val="both"/>
        <w:rPr>
          <w:rFonts w:ascii="Georgia" w:hAnsi="Georgia"/>
          <w:sz w:val="24"/>
          <w:szCs w:val="24"/>
        </w:rPr>
      </w:pPr>
      <w:r w:rsidRPr="000B76EC">
        <w:rPr>
          <w:rFonts w:ascii="Georgia" w:hAnsi="Georgia"/>
          <w:sz w:val="24"/>
          <w:szCs w:val="24"/>
        </w:rPr>
        <w:t xml:space="preserve">Serwis nie zbiera w sposób automatyczny żadnych informacji, z wyjątkiem informacji zawartych w plikach </w:t>
      </w: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 xml:space="preserve"> oraz danych dobrowolnie przekazanych przez Użytkownika Serwisu za pomocą formularza kontaktowego.</w:t>
      </w:r>
    </w:p>
    <w:p w:rsidR="00AC015D" w:rsidRPr="000B76EC" w:rsidRDefault="00AC015D" w:rsidP="00AC015D">
      <w:pPr>
        <w:pStyle w:val="Akapitzlist"/>
        <w:numPr>
          <w:ilvl w:val="0"/>
          <w:numId w:val="4"/>
        </w:numPr>
        <w:spacing w:before="120" w:after="120"/>
        <w:jc w:val="both"/>
        <w:rPr>
          <w:rFonts w:ascii="Georgia" w:hAnsi="Georgia"/>
          <w:sz w:val="24"/>
          <w:szCs w:val="24"/>
        </w:rPr>
      </w:pPr>
      <w:r w:rsidRPr="000B76EC">
        <w:rPr>
          <w:rFonts w:ascii="Georgia" w:hAnsi="Georgia"/>
          <w:sz w:val="24"/>
          <w:szCs w:val="24"/>
        </w:rPr>
        <w:t xml:space="preserve">Pliki </w:t>
      </w: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 xml:space="preserve"> (tzw. „ciasteczka”) stanowią dane informatyczne, w szczególności pliki tekstowe, które przechowywane są w urządzeniu końcowym Użytkownika Serwisu i przeznaczone są do korzystania ze stron internetowych Serwisu. </w:t>
      </w: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 xml:space="preserve"> zazwyczaj zawierają nazwę strony internetowej, z której pochodzą, czas przechowywania ich na urządzeniu końcowym oraz daną, zazwyczaj unikalną wartość.</w:t>
      </w:r>
    </w:p>
    <w:p w:rsidR="00AC015D" w:rsidRPr="000B76EC" w:rsidRDefault="00AC015D" w:rsidP="00AC015D">
      <w:pPr>
        <w:pStyle w:val="Akapitzlist"/>
        <w:numPr>
          <w:ilvl w:val="0"/>
          <w:numId w:val="4"/>
        </w:numPr>
        <w:spacing w:before="120" w:after="120"/>
        <w:jc w:val="both"/>
        <w:rPr>
          <w:rFonts w:ascii="Georgia" w:hAnsi="Georgia"/>
          <w:sz w:val="24"/>
          <w:szCs w:val="24"/>
        </w:rPr>
      </w:pPr>
      <w:r w:rsidRPr="000B76EC">
        <w:rPr>
          <w:rFonts w:ascii="Georgia" w:hAnsi="Georgia"/>
          <w:sz w:val="24"/>
          <w:szCs w:val="24"/>
        </w:rPr>
        <w:t xml:space="preserve">W ramach Serwisu stosowane są dwa zasadnicze rodzaje plików </w:t>
      </w: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>: „sesyjne” (</w:t>
      </w:r>
      <w:proofErr w:type="spellStart"/>
      <w:r w:rsidRPr="000B76EC">
        <w:rPr>
          <w:rFonts w:ascii="Georgia" w:hAnsi="Georgia"/>
          <w:sz w:val="24"/>
          <w:szCs w:val="24"/>
        </w:rPr>
        <w:t>session</w:t>
      </w:r>
      <w:proofErr w:type="spellEnd"/>
      <w:r w:rsidRPr="000B76EC">
        <w:rPr>
          <w:rFonts w:ascii="Georgia" w:hAnsi="Georgia"/>
          <w:sz w:val="24"/>
          <w:szCs w:val="24"/>
        </w:rPr>
        <w:t xml:space="preserve"> </w:t>
      </w: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>) oraz „stałe” (</w:t>
      </w:r>
      <w:proofErr w:type="spellStart"/>
      <w:r w:rsidRPr="000B76EC">
        <w:rPr>
          <w:rFonts w:ascii="Georgia" w:hAnsi="Georgia"/>
          <w:sz w:val="24"/>
          <w:szCs w:val="24"/>
        </w:rPr>
        <w:t>persistent</w:t>
      </w:r>
      <w:proofErr w:type="spellEnd"/>
      <w:r w:rsidRPr="000B76EC">
        <w:rPr>
          <w:rFonts w:ascii="Georgia" w:hAnsi="Georgia"/>
          <w:sz w:val="24"/>
          <w:szCs w:val="24"/>
        </w:rPr>
        <w:t xml:space="preserve"> </w:t>
      </w: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 xml:space="preserve">). </w:t>
      </w: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 xml:space="preserve"> „sesyjne” są plikami tymczasowymi, które przechowywane są w urządzeniu końcowym Użytkownika do czasu wylogowania, opuszczenia strony internetowej lub wyłączenia oprogramowania (przeglądarki internetowej). „Stałe” pliki </w:t>
      </w: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 xml:space="preserve"> przechowywane są w urządzeniu końcowym Użytkownika przez czas określony w parametrach plików </w:t>
      </w: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 xml:space="preserve"> lub do czasu ich usunięcia przez Użytkownika.</w:t>
      </w:r>
    </w:p>
    <w:p w:rsidR="00AC015D" w:rsidRPr="000B76EC" w:rsidRDefault="00AC015D" w:rsidP="00AC015D">
      <w:pPr>
        <w:pStyle w:val="Akapitzlist"/>
        <w:numPr>
          <w:ilvl w:val="0"/>
          <w:numId w:val="4"/>
        </w:numPr>
        <w:spacing w:before="120" w:after="120"/>
        <w:jc w:val="both"/>
        <w:rPr>
          <w:rFonts w:ascii="Georgia" w:hAnsi="Georgia"/>
          <w:sz w:val="24"/>
          <w:szCs w:val="24"/>
        </w:rPr>
      </w:pPr>
      <w:r w:rsidRPr="000B76EC">
        <w:rPr>
          <w:rFonts w:ascii="Georgia" w:hAnsi="Georgia"/>
          <w:sz w:val="24"/>
          <w:szCs w:val="24"/>
        </w:rPr>
        <w:t xml:space="preserve">Podmiotem zamieszczającym na urządzeniu końcowym Użytkownika Serwisu pliki </w:t>
      </w: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 xml:space="preserve"> oraz uzyskującym do nich dostęp jest Administrator Serwisu oraz administratorzy Podmiotów Partnerskich (bez prawa dostępu do własnych plików </w:t>
      </w: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 xml:space="preserve"> Administratora).</w:t>
      </w:r>
    </w:p>
    <w:p w:rsidR="00AC015D" w:rsidRPr="000B76EC" w:rsidRDefault="00AC015D" w:rsidP="00AC015D">
      <w:pPr>
        <w:pStyle w:val="Akapitzlist"/>
        <w:numPr>
          <w:ilvl w:val="0"/>
          <w:numId w:val="4"/>
        </w:numPr>
        <w:spacing w:before="120" w:after="120"/>
        <w:jc w:val="both"/>
        <w:rPr>
          <w:rFonts w:ascii="Georgia" w:hAnsi="Georgia"/>
          <w:sz w:val="24"/>
          <w:szCs w:val="24"/>
        </w:rPr>
      </w:pPr>
      <w:r w:rsidRPr="000B76EC">
        <w:rPr>
          <w:rFonts w:ascii="Georgia" w:hAnsi="Georgia"/>
          <w:sz w:val="24"/>
          <w:szCs w:val="24"/>
        </w:rPr>
        <w:t xml:space="preserve">Administrator Serwisu wykorzystuje następujące pliki </w:t>
      </w: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>:</w:t>
      </w:r>
    </w:p>
    <w:p w:rsidR="00AC015D" w:rsidRPr="000B76EC" w:rsidRDefault="00AC015D" w:rsidP="00AC015D">
      <w:pPr>
        <w:pStyle w:val="Akapitzlist"/>
        <w:numPr>
          <w:ilvl w:val="0"/>
          <w:numId w:val="5"/>
        </w:numPr>
        <w:spacing w:before="120" w:after="120"/>
        <w:jc w:val="both"/>
        <w:rPr>
          <w:rFonts w:ascii="Georgia" w:hAnsi="Georgia"/>
          <w:sz w:val="24"/>
          <w:szCs w:val="24"/>
        </w:rPr>
      </w:pP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 xml:space="preserve"> własne – zamieszczane przez Administratora Serwisu w celu: dostosowania zawartości stron internetowych Serwisu do preferencji Użytkownika, zapamiętania preferencji użytkownika, kontroli i autoryzacji dostępu do danych części serwisu, oraz optymalizacji korzystania ze stron internetowych; w szczególności pliki te pozwalają rozpoznać urządzenie Użytkownika Serwisu i odpowiednio wyświetlić stronę internetową, dostosowaną do jego indywidualnych potrzeb;</w:t>
      </w:r>
    </w:p>
    <w:p w:rsidR="00AC015D" w:rsidRDefault="00AC015D" w:rsidP="00AC015D">
      <w:pPr>
        <w:pStyle w:val="Akapitzlist"/>
        <w:numPr>
          <w:ilvl w:val="0"/>
          <w:numId w:val="5"/>
        </w:numPr>
        <w:spacing w:before="120" w:after="120"/>
        <w:jc w:val="both"/>
        <w:rPr>
          <w:rFonts w:ascii="Georgia" w:hAnsi="Georgia"/>
          <w:sz w:val="24"/>
          <w:szCs w:val="24"/>
        </w:rPr>
      </w:pP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 xml:space="preserve"> zewnętrzne – zamieszczanych przez Podmioty Partnerskie w celu: </w:t>
      </w:r>
    </w:p>
    <w:p w:rsidR="00AC015D" w:rsidRDefault="00AC015D" w:rsidP="00AC015D">
      <w:pPr>
        <w:pStyle w:val="Akapitzlist"/>
        <w:numPr>
          <w:ilvl w:val="0"/>
          <w:numId w:val="6"/>
        </w:numPr>
        <w:spacing w:before="120" w:after="120"/>
        <w:ind w:left="993"/>
        <w:jc w:val="both"/>
        <w:rPr>
          <w:rFonts w:ascii="Georgia" w:hAnsi="Georgia"/>
          <w:sz w:val="24"/>
          <w:szCs w:val="24"/>
        </w:rPr>
      </w:pPr>
      <w:r w:rsidRPr="000B76EC">
        <w:rPr>
          <w:rFonts w:ascii="Georgia" w:hAnsi="Georgia"/>
          <w:sz w:val="24"/>
          <w:szCs w:val="24"/>
        </w:rPr>
        <w:t xml:space="preserve">zbierania ogólnych i anonimowych danych statycznych za pośrednictwem narzędzi analitycznych Google Analytics oraz Google Webmaster Tools [administrator </w:t>
      </w: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 xml:space="preserve">: Google </w:t>
      </w:r>
      <w:proofErr w:type="spellStart"/>
      <w:r w:rsidRPr="000B76EC">
        <w:rPr>
          <w:rFonts w:ascii="Georgia" w:hAnsi="Georgia"/>
          <w:sz w:val="24"/>
          <w:szCs w:val="24"/>
        </w:rPr>
        <w:t>Inc</w:t>
      </w:r>
      <w:proofErr w:type="spellEnd"/>
      <w:r w:rsidRPr="000B76EC">
        <w:rPr>
          <w:rFonts w:ascii="Georgia" w:hAnsi="Georgia"/>
          <w:sz w:val="24"/>
          <w:szCs w:val="24"/>
        </w:rPr>
        <w:t xml:space="preserve"> z siedzibą w USA].</w:t>
      </w:r>
    </w:p>
    <w:p w:rsidR="00AC015D" w:rsidRPr="00005EC4" w:rsidRDefault="00AC015D" w:rsidP="00AC015D">
      <w:pPr>
        <w:pStyle w:val="Akapitzlist"/>
        <w:numPr>
          <w:ilvl w:val="0"/>
          <w:numId w:val="6"/>
        </w:numPr>
        <w:ind w:left="993"/>
        <w:jc w:val="both"/>
        <w:rPr>
          <w:rFonts w:ascii="Georgia" w:hAnsi="Georgia"/>
          <w:sz w:val="24"/>
          <w:szCs w:val="24"/>
        </w:rPr>
      </w:pPr>
      <w:r w:rsidRPr="00005EC4">
        <w:rPr>
          <w:rFonts w:ascii="Georgia" w:hAnsi="Georgia"/>
          <w:sz w:val="24"/>
          <w:szCs w:val="24"/>
        </w:rPr>
        <w:lastRenderedPageBreak/>
        <w:t xml:space="preserve">nawiązania przez użytkownika połączenia z serwisem społecznościowym Facebook, poprzez wykorzystanie </w:t>
      </w:r>
      <w:proofErr w:type="spellStart"/>
      <w:r w:rsidRPr="00005EC4">
        <w:rPr>
          <w:rFonts w:ascii="Georgia" w:hAnsi="Georgia"/>
          <w:sz w:val="24"/>
          <w:szCs w:val="24"/>
        </w:rPr>
        <w:t>plugin</w:t>
      </w:r>
      <w:proofErr w:type="spellEnd"/>
      <w:r w:rsidRPr="00005EC4">
        <w:rPr>
          <w:rFonts w:ascii="Georgia" w:hAnsi="Georgia"/>
          <w:sz w:val="24"/>
          <w:szCs w:val="24"/>
        </w:rPr>
        <w:t xml:space="preserve"> do serwisu społecznościowego Facebook (dostarczany przez Facebook Inc.).</w:t>
      </w:r>
    </w:p>
    <w:p w:rsidR="00AC015D" w:rsidRPr="000B76EC" w:rsidRDefault="00AC015D" w:rsidP="00AC015D">
      <w:pPr>
        <w:pStyle w:val="Akapitzlist"/>
        <w:numPr>
          <w:ilvl w:val="0"/>
          <w:numId w:val="4"/>
        </w:numPr>
        <w:spacing w:before="120" w:after="120"/>
        <w:jc w:val="both"/>
        <w:rPr>
          <w:rFonts w:ascii="Georgia" w:hAnsi="Georgia"/>
          <w:sz w:val="24"/>
          <w:szCs w:val="24"/>
        </w:rPr>
      </w:pPr>
      <w:r w:rsidRPr="000B76EC">
        <w:rPr>
          <w:rFonts w:ascii="Georgia" w:hAnsi="Georgia"/>
          <w:sz w:val="24"/>
          <w:szCs w:val="24"/>
        </w:rPr>
        <w:t xml:space="preserve">W wielu przypadkach oprogramowanie służące do przeglądania stron internetowych (przeglądarka internetowa) domyślnie dopuszcza przechowywanie plików </w:t>
      </w: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 xml:space="preserve"> w urządzeniu końcowym Użytkownika. Użytkownicy Serwisu mogą dokonać w każdym czasie zmiany ustawień dotyczących plików </w:t>
      </w: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 xml:space="preserve">. Ustawienia te mogą zostać zmienione w szczególności w taki sposób, aby blokować automatyczną obsługę plików </w:t>
      </w: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 xml:space="preserve"> w ustawieniach przeglądarki internetowej bądź informować o ich każdorazowym zamieszczeniu w urządzeniu Użytkownika Serwisu. </w:t>
      </w:r>
    </w:p>
    <w:p w:rsidR="00AC015D" w:rsidRPr="000B76EC" w:rsidRDefault="00AC015D" w:rsidP="00AC015D">
      <w:pPr>
        <w:pStyle w:val="Akapitzlist"/>
        <w:numPr>
          <w:ilvl w:val="0"/>
          <w:numId w:val="4"/>
        </w:numPr>
        <w:spacing w:before="120" w:after="120"/>
        <w:jc w:val="both"/>
        <w:rPr>
          <w:rFonts w:ascii="Georgia" w:hAnsi="Georgia"/>
          <w:sz w:val="24"/>
          <w:szCs w:val="24"/>
        </w:rPr>
      </w:pPr>
      <w:r w:rsidRPr="000B76EC">
        <w:rPr>
          <w:rFonts w:ascii="Georgia" w:hAnsi="Georgia"/>
          <w:sz w:val="24"/>
          <w:szCs w:val="24"/>
        </w:rPr>
        <w:t xml:space="preserve">Szczegółowe informacje o możliwości i sposobach obsługi plików </w:t>
      </w: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 xml:space="preserve"> dostępne są w ustawieniach oprogramowania (przeglądarki internetowej).</w:t>
      </w:r>
    </w:p>
    <w:p w:rsidR="00AC015D" w:rsidRPr="000B76EC" w:rsidRDefault="00AC015D" w:rsidP="00AC015D">
      <w:pPr>
        <w:pStyle w:val="Akapitzlist"/>
        <w:numPr>
          <w:ilvl w:val="0"/>
          <w:numId w:val="4"/>
        </w:numPr>
        <w:spacing w:before="120" w:after="120"/>
        <w:jc w:val="both"/>
        <w:rPr>
          <w:rFonts w:ascii="Georgia" w:hAnsi="Georgia"/>
          <w:sz w:val="24"/>
          <w:szCs w:val="24"/>
        </w:rPr>
      </w:pPr>
      <w:r w:rsidRPr="000B76EC">
        <w:rPr>
          <w:rFonts w:ascii="Georgia" w:hAnsi="Georgia"/>
          <w:sz w:val="24"/>
          <w:szCs w:val="24"/>
        </w:rPr>
        <w:t xml:space="preserve">Operator Serwisu informuje, że ograniczenia lub wyłączenie stosowania plików </w:t>
      </w: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 xml:space="preserve"> mogą wpłynąć na niektóre funkcjonalności dostępne na poszczególnych podstronach Serwisu lub całkowicie uniemożliwić korzystanie z Serwisu.</w:t>
      </w:r>
    </w:p>
    <w:p w:rsidR="00AC015D" w:rsidRPr="000B76EC" w:rsidRDefault="00AC015D" w:rsidP="00AC015D">
      <w:pPr>
        <w:pStyle w:val="Akapitzlist"/>
        <w:numPr>
          <w:ilvl w:val="0"/>
          <w:numId w:val="4"/>
        </w:numPr>
        <w:spacing w:before="120" w:after="120"/>
        <w:jc w:val="both"/>
        <w:rPr>
          <w:rFonts w:ascii="Georgia" w:hAnsi="Georgia"/>
          <w:sz w:val="24"/>
          <w:szCs w:val="24"/>
        </w:rPr>
      </w:pPr>
      <w:r w:rsidRPr="000B76EC">
        <w:rPr>
          <w:rFonts w:ascii="Georgia" w:hAnsi="Georgia"/>
          <w:sz w:val="24"/>
          <w:szCs w:val="24"/>
        </w:rPr>
        <w:t xml:space="preserve">Więcej informacji na temat plików </w:t>
      </w:r>
      <w:proofErr w:type="spellStart"/>
      <w:r w:rsidRPr="000B76EC">
        <w:rPr>
          <w:rFonts w:ascii="Georgia" w:hAnsi="Georgia"/>
          <w:sz w:val="24"/>
          <w:szCs w:val="24"/>
        </w:rPr>
        <w:t>cookies</w:t>
      </w:r>
      <w:proofErr w:type="spellEnd"/>
      <w:r w:rsidRPr="000B76EC">
        <w:rPr>
          <w:rFonts w:ascii="Georgia" w:hAnsi="Georgia"/>
          <w:sz w:val="24"/>
          <w:szCs w:val="24"/>
        </w:rPr>
        <w:t xml:space="preserve"> dostępnych jest pod adresem wszystkoociasteczkach.pl lub w sekcji „Pomoc” w menu przeglądarki/aplikacji internetowej Użytkownika.</w:t>
      </w:r>
    </w:p>
    <w:p w:rsidR="00653A92" w:rsidRDefault="00653A92"/>
    <w:sectPr w:rsidR="0065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894"/>
    <w:multiLevelType w:val="hybridMultilevel"/>
    <w:tmpl w:val="6738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24173C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0463"/>
    <w:multiLevelType w:val="hybridMultilevel"/>
    <w:tmpl w:val="DC08AF0A"/>
    <w:lvl w:ilvl="0" w:tplc="531CB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631CC"/>
    <w:multiLevelType w:val="hybridMultilevel"/>
    <w:tmpl w:val="4456E350"/>
    <w:lvl w:ilvl="0" w:tplc="531C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D72E8"/>
    <w:multiLevelType w:val="hybridMultilevel"/>
    <w:tmpl w:val="1BECB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042C0"/>
    <w:multiLevelType w:val="hybridMultilevel"/>
    <w:tmpl w:val="13C0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817D5"/>
    <w:multiLevelType w:val="hybridMultilevel"/>
    <w:tmpl w:val="D888567E"/>
    <w:lvl w:ilvl="0" w:tplc="531C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24173C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5D"/>
    <w:rsid w:val="004E69D9"/>
    <w:rsid w:val="00653A92"/>
    <w:rsid w:val="006B7CC1"/>
    <w:rsid w:val="00AC015D"/>
    <w:rsid w:val="00C71C3D"/>
    <w:rsid w:val="00D02BDD"/>
    <w:rsid w:val="00E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BB2D3-D3F0-40ED-927F-98643029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2018-08-02T21:48:00Z</dcterms:created>
  <dcterms:modified xsi:type="dcterms:W3CDTF">2018-08-02T22:34:00Z</dcterms:modified>
</cp:coreProperties>
</file>